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07D4" w14:textId="5497524F" w:rsidR="00A2636E" w:rsidRPr="00A2636E" w:rsidRDefault="00BC265D" w:rsidP="00A2636E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t>Dubaj</w:t>
      </w:r>
      <w:r w:rsidR="00A2636E" w:rsidRPr="00A2636E">
        <w:rPr>
          <w:rFonts w:cstheme="minorHAnsi"/>
          <w:bCs/>
        </w:rPr>
        <w:t>, 2</w:t>
      </w:r>
      <w:r w:rsidR="005F0D14">
        <w:rPr>
          <w:rFonts w:cstheme="minorHAnsi"/>
          <w:bCs/>
        </w:rPr>
        <w:t>2</w:t>
      </w:r>
      <w:r w:rsidR="00A2636E" w:rsidRPr="00A2636E">
        <w:rPr>
          <w:rFonts w:cstheme="minorHAnsi"/>
          <w:bCs/>
        </w:rPr>
        <w:t xml:space="preserve">. </w:t>
      </w:r>
      <w:r w:rsidR="005F0D14">
        <w:rPr>
          <w:rFonts w:cstheme="minorHAnsi"/>
          <w:bCs/>
        </w:rPr>
        <w:t>11</w:t>
      </w:r>
      <w:r w:rsidR="00A2636E" w:rsidRPr="00A2636E">
        <w:rPr>
          <w:rFonts w:cstheme="minorHAnsi"/>
          <w:bCs/>
        </w:rPr>
        <w:t>. 2021</w:t>
      </w:r>
    </w:p>
    <w:p w14:paraId="495962F8" w14:textId="68C29A5E" w:rsidR="00A2636E" w:rsidRPr="00A2636E" w:rsidRDefault="00A2636E" w:rsidP="00A2636E">
      <w:pPr>
        <w:widowControl w:val="0"/>
        <w:autoSpaceDE w:val="0"/>
        <w:autoSpaceDN w:val="0"/>
        <w:adjustRightInd w:val="0"/>
        <w:rPr>
          <w:rFonts w:cstheme="minorHAnsi"/>
          <w:b/>
        </w:rPr>
      </w:pPr>
      <w:r w:rsidRPr="00A2636E">
        <w:rPr>
          <w:rFonts w:cstheme="minorHAnsi"/>
          <w:b/>
        </w:rPr>
        <w:t>Sporočilo za medije</w:t>
      </w:r>
    </w:p>
    <w:p w14:paraId="05368F7A" w14:textId="77777777" w:rsidR="00A2636E" w:rsidRPr="00A2636E" w:rsidRDefault="00A2636E" w:rsidP="00A2636E">
      <w:pPr>
        <w:spacing w:after="0" w:line="240" w:lineRule="auto"/>
        <w:rPr>
          <w:rFonts w:cstheme="minorHAnsi"/>
          <w:b/>
          <w:bCs/>
          <w:i/>
          <w:iCs/>
          <w:u w:val="single"/>
        </w:rPr>
      </w:pPr>
    </w:p>
    <w:p w14:paraId="192AE475" w14:textId="0B475D35" w:rsidR="00A2636E" w:rsidRPr="006E38DE" w:rsidRDefault="00B82787" w:rsidP="00A2636E">
      <w:pPr>
        <w:spacing w:after="0" w:line="240" w:lineRule="auto"/>
        <w:rPr>
          <w:rFonts w:cstheme="minorHAnsi"/>
          <w:b/>
          <w:bCs/>
          <w:u w:val="single"/>
        </w:rPr>
      </w:pPr>
      <w:r w:rsidRPr="006E38DE">
        <w:rPr>
          <w:rFonts w:cstheme="minorHAnsi"/>
          <w:b/>
          <w:bCs/>
          <w:u w:val="single"/>
        </w:rPr>
        <w:t>Skupina LOTRIČ Metrology se na EXPU v Dubaj</w:t>
      </w:r>
      <w:r w:rsidR="00537D7B" w:rsidRPr="006E38DE">
        <w:rPr>
          <w:rFonts w:cstheme="minorHAnsi"/>
          <w:b/>
          <w:bCs/>
          <w:u w:val="single"/>
        </w:rPr>
        <w:t>u</w:t>
      </w:r>
      <w:r w:rsidRPr="006E38DE">
        <w:rPr>
          <w:rFonts w:cstheme="minorHAnsi"/>
          <w:b/>
          <w:bCs/>
          <w:u w:val="single"/>
        </w:rPr>
        <w:t xml:space="preserve"> predstavlja </w:t>
      </w:r>
      <w:r w:rsidR="006E38DE" w:rsidRPr="006E38DE">
        <w:rPr>
          <w:rFonts w:eastAsia="Times New Roman"/>
          <w:b/>
          <w:bCs/>
          <w:u w:val="single"/>
        </w:rPr>
        <w:t>rešitve avtomatizacije, kot odgovor na trajnostne strategije</w:t>
      </w:r>
    </w:p>
    <w:p w14:paraId="4EE2DD91" w14:textId="77777777" w:rsidR="00915ED7" w:rsidRDefault="00915ED7" w:rsidP="00915ED7">
      <w:pPr>
        <w:pStyle w:val="Naslov1"/>
        <w:rPr>
          <w:rFonts w:asciiTheme="minorHAnsi" w:eastAsia="Times New Roman" w:hAnsiTheme="minorHAnsi" w:cstheme="minorBidi"/>
          <w:color w:val="auto"/>
          <w:sz w:val="22"/>
          <w:szCs w:val="22"/>
        </w:rPr>
      </w:pPr>
    </w:p>
    <w:p w14:paraId="64886C30" w14:textId="483CA234" w:rsidR="00131D61" w:rsidRDefault="00862777" w:rsidP="00131D61">
      <w:pPr>
        <w:spacing w:after="0" w:line="240" w:lineRule="auto"/>
        <w:rPr>
          <w:rFonts w:cstheme="minorHAnsi"/>
          <w:b/>
          <w:bCs/>
        </w:rPr>
      </w:pPr>
      <w:r w:rsidRPr="00131D61">
        <w:rPr>
          <w:rFonts w:eastAsia="Times New Roman"/>
          <w:b/>
          <w:bCs/>
        </w:rPr>
        <w:t>Skupina</w:t>
      </w:r>
      <w:r w:rsidR="00A2178B" w:rsidRPr="00131D61">
        <w:rPr>
          <w:rFonts w:eastAsia="Times New Roman"/>
          <w:b/>
          <w:bCs/>
        </w:rPr>
        <w:t xml:space="preserve"> LOTRIČ Metrology se </w:t>
      </w:r>
      <w:r w:rsidR="009646C4" w:rsidRPr="00131D61">
        <w:rPr>
          <w:rFonts w:eastAsia="Times New Roman"/>
          <w:b/>
          <w:bCs/>
        </w:rPr>
        <w:t xml:space="preserve">med 20. in 24. 11. 2021 </w:t>
      </w:r>
      <w:r w:rsidR="00A2178B" w:rsidRPr="00131D61">
        <w:rPr>
          <w:rFonts w:eastAsia="Times New Roman"/>
          <w:b/>
          <w:bCs/>
        </w:rPr>
        <w:t xml:space="preserve">predstavlja na svetovni razstavi EXPO </w:t>
      </w:r>
      <w:r w:rsidRPr="00131D61">
        <w:rPr>
          <w:rFonts w:eastAsia="Times New Roman"/>
          <w:b/>
          <w:bCs/>
        </w:rPr>
        <w:t xml:space="preserve">v </w:t>
      </w:r>
      <w:r w:rsidR="00A2178B" w:rsidRPr="00131D61">
        <w:rPr>
          <w:rFonts w:eastAsia="Times New Roman"/>
          <w:b/>
          <w:bCs/>
        </w:rPr>
        <w:t>Dubaj</w:t>
      </w:r>
      <w:r w:rsidRPr="00131D61">
        <w:rPr>
          <w:rFonts w:eastAsia="Times New Roman"/>
          <w:b/>
          <w:bCs/>
        </w:rPr>
        <w:t>u</w:t>
      </w:r>
      <w:r w:rsidR="000525C1" w:rsidRPr="00131D61">
        <w:rPr>
          <w:rFonts w:eastAsia="Times New Roman"/>
          <w:b/>
          <w:bCs/>
        </w:rPr>
        <w:t xml:space="preserve"> v okviru </w:t>
      </w:r>
      <w:r w:rsidR="00A2178B" w:rsidRPr="00131D61">
        <w:rPr>
          <w:rFonts w:eastAsia="Times New Roman"/>
          <w:b/>
          <w:bCs/>
        </w:rPr>
        <w:t>tematsk</w:t>
      </w:r>
      <w:r w:rsidRPr="00131D61">
        <w:rPr>
          <w:rFonts w:eastAsia="Times New Roman"/>
          <w:b/>
          <w:bCs/>
        </w:rPr>
        <w:t>ega</w:t>
      </w:r>
      <w:r w:rsidR="00A2178B" w:rsidRPr="00131D61">
        <w:rPr>
          <w:rFonts w:eastAsia="Times New Roman"/>
          <w:b/>
          <w:bCs/>
        </w:rPr>
        <w:t xml:space="preserve"> sklop</w:t>
      </w:r>
      <w:r w:rsidRPr="00131D61">
        <w:rPr>
          <w:rFonts w:eastAsia="Times New Roman"/>
          <w:b/>
          <w:bCs/>
        </w:rPr>
        <w:t>a</w:t>
      </w:r>
      <w:r w:rsidR="00466560" w:rsidRPr="00131D61">
        <w:rPr>
          <w:rFonts w:eastAsia="Times New Roman"/>
          <w:b/>
          <w:bCs/>
        </w:rPr>
        <w:t xml:space="preserve"> </w:t>
      </w:r>
      <w:r w:rsidR="00A2178B" w:rsidRPr="00131D61">
        <w:rPr>
          <w:rFonts w:eastAsia="Times New Roman"/>
          <w:b/>
          <w:bCs/>
        </w:rPr>
        <w:t>Tovarne prihodnosti in razvoj materialov</w:t>
      </w:r>
      <w:r w:rsidRPr="00131D61">
        <w:rPr>
          <w:rFonts w:eastAsia="Times New Roman"/>
          <w:b/>
          <w:bCs/>
        </w:rPr>
        <w:t>.</w:t>
      </w:r>
      <w:r w:rsidR="00EB471A" w:rsidRPr="00131D61">
        <w:rPr>
          <w:rFonts w:eastAsia="Times New Roman"/>
          <w:b/>
          <w:bCs/>
        </w:rPr>
        <w:t xml:space="preserve"> </w:t>
      </w:r>
      <w:r w:rsidR="00B65D75" w:rsidRPr="00131D61">
        <w:rPr>
          <w:rFonts w:eastAsia="Times New Roman"/>
          <w:b/>
          <w:bCs/>
        </w:rPr>
        <w:t>Na poslovnem forumu</w:t>
      </w:r>
      <w:r w:rsidR="00915ED7" w:rsidRPr="00131D61">
        <w:rPr>
          <w:rFonts w:eastAsia="Times New Roman"/>
          <w:b/>
          <w:bCs/>
        </w:rPr>
        <w:t>: Napredni materiali za zeleno prihodnost</w:t>
      </w:r>
      <w:r w:rsidR="00EB471A" w:rsidRPr="00131D61">
        <w:rPr>
          <w:rFonts w:eastAsia="Times New Roman"/>
          <w:b/>
          <w:bCs/>
        </w:rPr>
        <w:t xml:space="preserve">, ki </w:t>
      </w:r>
      <w:r w:rsidR="00924C0A">
        <w:rPr>
          <w:rFonts w:eastAsia="Times New Roman"/>
          <w:b/>
          <w:bCs/>
        </w:rPr>
        <w:t xml:space="preserve">pod okriljem SPIRIT Slovenija ter GZS </w:t>
      </w:r>
      <w:r w:rsidR="00EB471A" w:rsidRPr="00131D61">
        <w:rPr>
          <w:rFonts w:eastAsia="Times New Roman"/>
          <w:b/>
          <w:bCs/>
        </w:rPr>
        <w:t>poteka danes</w:t>
      </w:r>
      <w:r w:rsidR="009A372A" w:rsidRPr="00131D61">
        <w:rPr>
          <w:rFonts w:eastAsia="Times New Roman"/>
          <w:b/>
          <w:bCs/>
        </w:rPr>
        <w:t xml:space="preserve">, med </w:t>
      </w:r>
      <w:r w:rsidR="00B65D75" w:rsidRPr="00131D61">
        <w:rPr>
          <w:rFonts w:eastAsia="Times New Roman"/>
          <w:b/>
          <w:bCs/>
        </w:rPr>
        <w:t>11 in 13 h</w:t>
      </w:r>
      <w:r w:rsidR="00131D61" w:rsidRPr="00131D61">
        <w:rPr>
          <w:rFonts w:eastAsia="Times New Roman"/>
          <w:b/>
          <w:bCs/>
        </w:rPr>
        <w:t xml:space="preserve">, </w:t>
      </w:r>
      <w:r w:rsidR="00616C53">
        <w:rPr>
          <w:rFonts w:eastAsia="Times New Roman"/>
          <w:b/>
          <w:bCs/>
        </w:rPr>
        <w:t xml:space="preserve">se </w:t>
      </w:r>
      <w:r w:rsidR="00131D61" w:rsidRPr="00131D61">
        <w:rPr>
          <w:rFonts w:eastAsia="Times New Roman"/>
          <w:b/>
          <w:bCs/>
        </w:rPr>
        <w:t>predstavlja</w:t>
      </w:r>
      <w:r w:rsidR="00616C53">
        <w:rPr>
          <w:rFonts w:eastAsia="Times New Roman"/>
          <w:b/>
          <w:bCs/>
        </w:rPr>
        <w:t>j</w:t>
      </w:r>
      <w:r w:rsidR="00131D61" w:rsidRPr="00131D61">
        <w:rPr>
          <w:rFonts w:eastAsia="Times New Roman"/>
          <w:b/>
          <w:bCs/>
        </w:rPr>
        <w:t xml:space="preserve">o </w:t>
      </w:r>
      <w:r w:rsidR="00131D61" w:rsidRPr="00131D61">
        <w:rPr>
          <w:rFonts w:cstheme="minorHAnsi"/>
          <w:b/>
          <w:bCs/>
        </w:rPr>
        <w:t>z lastno rešit</w:t>
      </w:r>
      <w:r w:rsidR="00A4481B">
        <w:rPr>
          <w:rFonts w:cstheme="minorHAnsi"/>
          <w:b/>
          <w:bCs/>
        </w:rPr>
        <w:t>vijo</w:t>
      </w:r>
      <w:r w:rsidR="00131D61" w:rsidRPr="00131D61">
        <w:rPr>
          <w:rFonts w:cstheme="minorHAnsi"/>
          <w:b/>
          <w:bCs/>
        </w:rPr>
        <w:t xml:space="preserve"> za avtomatizacijo kontrole kakovosti – TRAMES.</w:t>
      </w:r>
    </w:p>
    <w:p w14:paraId="59277DE7" w14:textId="5B15FF07" w:rsidR="006E38DE" w:rsidRDefault="006E38DE" w:rsidP="00131D61">
      <w:pPr>
        <w:spacing w:after="0" w:line="240" w:lineRule="auto"/>
        <w:rPr>
          <w:rFonts w:cstheme="minorHAnsi"/>
          <w:b/>
          <w:bCs/>
        </w:rPr>
      </w:pPr>
    </w:p>
    <w:p w14:paraId="75E58FE6" w14:textId="5144EFF2" w:rsidR="006E38DE" w:rsidRPr="006E38DE" w:rsidRDefault="006E38DE" w:rsidP="006E38DE">
      <w:pPr>
        <w:rPr>
          <w:rFonts w:eastAsia="Times New Roman"/>
          <w:u w:val="single"/>
        </w:rPr>
      </w:pPr>
      <w:r w:rsidRPr="006E38DE">
        <w:rPr>
          <w:rFonts w:eastAsia="Times New Roman"/>
          <w:u w:val="single"/>
        </w:rPr>
        <w:t>LOTRIČ v Dubaju predstavlja rešitve avtomatizacije, kot odgovor na trajnostne strategije</w:t>
      </w:r>
    </w:p>
    <w:p w14:paraId="36C6D5FE" w14:textId="2D9CE35A" w:rsidR="00490223" w:rsidRDefault="00490223" w:rsidP="00490223">
      <w:r w:rsidRPr="00F322C5">
        <w:rPr>
          <w:i/>
          <w:iCs/>
        </w:rPr>
        <w:t xml:space="preserve">»Ko razmišljamo o prihodnosti, razmišljamo o prihodnosti naših tovarn. </w:t>
      </w:r>
      <w:r w:rsidR="001A1DE0" w:rsidRPr="00F322C5">
        <w:rPr>
          <w:i/>
          <w:iCs/>
        </w:rPr>
        <w:t>Pomembno je, da slednje postajajo</w:t>
      </w:r>
      <w:r w:rsidR="00B07C1F" w:rsidRPr="00F322C5">
        <w:rPr>
          <w:i/>
          <w:iCs/>
        </w:rPr>
        <w:t xml:space="preserve"> vse bolj t</w:t>
      </w:r>
      <w:r w:rsidRPr="00F322C5">
        <w:rPr>
          <w:i/>
          <w:iCs/>
        </w:rPr>
        <w:t xml:space="preserve">ajnostne, </w:t>
      </w:r>
      <w:r w:rsidR="00B07C1F" w:rsidRPr="00F322C5">
        <w:rPr>
          <w:i/>
          <w:iCs/>
        </w:rPr>
        <w:t xml:space="preserve">proizvodni </w:t>
      </w:r>
      <w:r w:rsidRPr="00F322C5">
        <w:rPr>
          <w:i/>
          <w:iCs/>
        </w:rPr>
        <w:t xml:space="preserve">procesi </w:t>
      </w:r>
      <w:r w:rsidR="00B07C1F" w:rsidRPr="00F322C5">
        <w:rPr>
          <w:i/>
          <w:iCs/>
        </w:rPr>
        <w:t xml:space="preserve">pa </w:t>
      </w:r>
      <w:r w:rsidRPr="00F322C5">
        <w:rPr>
          <w:i/>
          <w:iCs/>
        </w:rPr>
        <w:t>morajo</w:t>
      </w:r>
      <w:r w:rsidR="00DF4093" w:rsidRPr="00F322C5">
        <w:rPr>
          <w:i/>
          <w:iCs/>
        </w:rPr>
        <w:t xml:space="preserve"> biti organizirani na način, da </w:t>
      </w:r>
      <w:r w:rsidRPr="00F322C5">
        <w:rPr>
          <w:i/>
          <w:iCs/>
        </w:rPr>
        <w:t>spoštuje</w:t>
      </w:r>
      <w:r w:rsidR="00D857A4" w:rsidRPr="00F322C5">
        <w:rPr>
          <w:i/>
          <w:iCs/>
        </w:rPr>
        <w:t>jo</w:t>
      </w:r>
      <w:r w:rsidRPr="00F322C5">
        <w:rPr>
          <w:i/>
          <w:iCs/>
        </w:rPr>
        <w:t xml:space="preserve"> vse naše vire – surovine, energijo in predvsem ljudi.</w:t>
      </w:r>
      <w:r w:rsidR="00BC1811" w:rsidRPr="00F322C5">
        <w:rPr>
          <w:i/>
          <w:iCs/>
        </w:rPr>
        <w:t xml:space="preserve"> </w:t>
      </w:r>
      <w:r w:rsidRPr="00F322C5">
        <w:rPr>
          <w:i/>
          <w:iCs/>
        </w:rPr>
        <w:t xml:space="preserve">Vedno, ko pride do napake na proizvodni liniji, se ustvarijo </w:t>
      </w:r>
      <w:r w:rsidR="00386A06" w:rsidRPr="00F322C5">
        <w:rPr>
          <w:i/>
          <w:iCs/>
        </w:rPr>
        <w:t xml:space="preserve">nepotrebni </w:t>
      </w:r>
      <w:r w:rsidRPr="00F322C5">
        <w:rPr>
          <w:i/>
          <w:iCs/>
        </w:rPr>
        <w:t>odpadki</w:t>
      </w:r>
      <w:r w:rsidR="00386A06" w:rsidRPr="00F322C5">
        <w:rPr>
          <w:i/>
          <w:iCs/>
        </w:rPr>
        <w:t xml:space="preserve"> – tako v obliki</w:t>
      </w:r>
      <w:r w:rsidRPr="00F322C5">
        <w:rPr>
          <w:i/>
          <w:iCs/>
        </w:rPr>
        <w:t xml:space="preserve"> surovin, </w:t>
      </w:r>
      <w:r w:rsidR="007F3F54" w:rsidRPr="00F322C5">
        <w:rPr>
          <w:i/>
          <w:iCs/>
        </w:rPr>
        <w:t xml:space="preserve">porabljene </w:t>
      </w:r>
      <w:r w:rsidRPr="00F322C5">
        <w:rPr>
          <w:i/>
          <w:iCs/>
        </w:rPr>
        <w:t>energi</w:t>
      </w:r>
      <w:r w:rsidR="00F23D83" w:rsidRPr="00F322C5">
        <w:rPr>
          <w:i/>
          <w:iCs/>
        </w:rPr>
        <w:t>je</w:t>
      </w:r>
      <w:r w:rsidR="007F3F54" w:rsidRPr="00F322C5">
        <w:rPr>
          <w:i/>
          <w:iCs/>
        </w:rPr>
        <w:t xml:space="preserve"> ter </w:t>
      </w:r>
      <w:r w:rsidR="005B7DA3" w:rsidRPr="00F322C5">
        <w:rPr>
          <w:i/>
          <w:iCs/>
        </w:rPr>
        <w:t>ustvarjene</w:t>
      </w:r>
      <w:r w:rsidR="00AE659E" w:rsidRPr="00F322C5">
        <w:rPr>
          <w:i/>
          <w:iCs/>
        </w:rPr>
        <w:t>ga</w:t>
      </w:r>
      <w:r w:rsidRPr="00F322C5">
        <w:rPr>
          <w:i/>
          <w:iCs/>
        </w:rPr>
        <w:t xml:space="preserve"> </w:t>
      </w:r>
      <w:proofErr w:type="spellStart"/>
      <w:r w:rsidRPr="00F322C5">
        <w:rPr>
          <w:i/>
          <w:iCs/>
        </w:rPr>
        <w:t>ogl</w:t>
      </w:r>
      <w:r w:rsidR="007F3F54" w:rsidRPr="00F322C5">
        <w:rPr>
          <w:i/>
          <w:iCs/>
        </w:rPr>
        <w:t>j</w:t>
      </w:r>
      <w:r w:rsidRPr="00F322C5">
        <w:rPr>
          <w:i/>
          <w:iCs/>
        </w:rPr>
        <w:t>ičn</w:t>
      </w:r>
      <w:r w:rsidR="007F3F54" w:rsidRPr="00F322C5">
        <w:rPr>
          <w:i/>
          <w:iCs/>
        </w:rPr>
        <w:t>ega</w:t>
      </w:r>
      <w:proofErr w:type="spellEnd"/>
      <w:r w:rsidRPr="00F322C5">
        <w:rPr>
          <w:i/>
          <w:iCs/>
        </w:rPr>
        <w:t xml:space="preserve"> odtis</w:t>
      </w:r>
      <w:r w:rsidR="007F3F54" w:rsidRPr="00F322C5">
        <w:rPr>
          <w:i/>
          <w:iCs/>
        </w:rPr>
        <w:t>a</w:t>
      </w:r>
      <w:r w:rsidRPr="00F322C5">
        <w:rPr>
          <w:i/>
          <w:iCs/>
        </w:rPr>
        <w:t>.</w:t>
      </w:r>
      <w:r w:rsidR="00491FE3" w:rsidRPr="00F322C5">
        <w:rPr>
          <w:i/>
          <w:iCs/>
        </w:rPr>
        <w:t xml:space="preserve"> </w:t>
      </w:r>
      <w:r w:rsidRPr="00F322C5">
        <w:rPr>
          <w:i/>
          <w:iCs/>
        </w:rPr>
        <w:t>Če želimo svojo prihodnost usmeriti v trajnostne tovarne, je izjemnega pomena strategija</w:t>
      </w:r>
      <w:r w:rsidR="00441833" w:rsidRPr="00F322C5">
        <w:rPr>
          <w:i/>
          <w:iCs/>
        </w:rPr>
        <w:t xml:space="preserve"> </w:t>
      </w:r>
      <w:r w:rsidR="001D4EAC" w:rsidRPr="00F322C5">
        <w:rPr>
          <w:i/>
          <w:iCs/>
        </w:rPr>
        <w:t>»</w:t>
      </w:r>
      <w:r w:rsidRPr="00F322C5">
        <w:rPr>
          <w:i/>
          <w:iCs/>
        </w:rPr>
        <w:t>brez napak</w:t>
      </w:r>
      <w:r w:rsidR="003B23B2">
        <w:rPr>
          <w:i/>
          <w:iCs/>
        </w:rPr>
        <w:t xml:space="preserve"> (</w:t>
      </w:r>
      <w:proofErr w:type="spellStart"/>
      <w:r w:rsidR="00441833" w:rsidRPr="00F322C5">
        <w:rPr>
          <w:i/>
          <w:iCs/>
        </w:rPr>
        <w:t>zero</w:t>
      </w:r>
      <w:proofErr w:type="spellEnd"/>
      <w:r w:rsidR="00441833" w:rsidRPr="00F322C5">
        <w:rPr>
          <w:i/>
          <w:iCs/>
        </w:rPr>
        <w:t xml:space="preserve"> </w:t>
      </w:r>
      <w:proofErr w:type="spellStart"/>
      <w:r w:rsidR="00441833" w:rsidRPr="00F322C5">
        <w:rPr>
          <w:i/>
          <w:iCs/>
        </w:rPr>
        <w:t>defect</w:t>
      </w:r>
      <w:r w:rsidR="001D4EAC" w:rsidRPr="00F322C5">
        <w:rPr>
          <w:i/>
          <w:iCs/>
        </w:rPr>
        <w:t>s</w:t>
      </w:r>
      <w:proofErr w:type="spellEnd"/>
      <w:r w:rsidR="003B23B2">
        <w:rPr>
          <w:i/>
          <w:iCs/>
        </w:rPr>
        <w:t>)</w:t>
      </w:r>
      <w:r w:rsidR="001D4EAC" w:rsidRPr="00F322C5">
        <w:rPr>
          <w:i/>
          <w:iCs/>
        </w:rPr>
        <w:t xml:space="preserve">«. </w:t>
      </w:r>
      <w:r w:rsidRPr="00F322C5">
        <w:rPr>
          <w:i/>
          <w:iCs/>
        </w:rPr>
        <w:t>Slednja predstavlja najvišjo možno kontrolo kakovosti skozi celotni proizvodni proces.</w:t>
      </w:r>
      <w:r w:rsidR="001D4EAC" w:rsidRPr="00F322C5">
        <w:rPr>
          <w:i/>
          <w:iCs/>
        </w:rPr>
        <w:t>«</w:t>
      </w:r>
      <w:r w:rsidR="00576BE8">
        <w:t>, je v uvodnem nagovoru poudaril generalni direktor Marko Lotrič.</w:t>
      </w:r>
    </w:p>
    <w:p w14:paraId="0E75961E" w14:textId="77777777" w:rsidR="006E38DE" w:rsidRPr="006E38DE" w:rsidRDefault="006E38DE" w:rsidP="00270869">
      <w:pPr>
        <w:rPr>
          <w:u w:val="single"/>
        </w:rPr>
      </w:pPr>
      <w:r w:rsidRPr="006E38DE">
        <w:rPr>
          <w:rFonts w:eastAsia="Times New Roman"/>
          <w:u w:val="single"/>
        </w:rPr>
        <w:t>Ko v katalogu ne najdejo rešitve, se obrnejo na podjetje LOTRIČ</w:t>
      </w:r>
      <w:r w:rsidRPr="006E38DE">
        <w:rPr>
          <w:u w:val="single"/>
        </w:rPr>
        <w:t xml:space="preserve"> </w:t>
      </w:r>
    </w:p>
    <w:p w14:paraId="166318BC" w14:textId="564E21DA" w:rsidR="00270869" w:rsidRDefault="000C3D06" w:rsidP="00270869">
      <w:r>
        <w:t>Rešitev izziva av</w:t>
      </w:r>
      <w:r w:rsidR="00AF45A5">
        <w:t>tomatizacije kontrole kakovosti predstavlja</w:t>
      </w:r>
      <w:r w:rsidR="009B71D7">
        <w:t xml:space="preserve">jo sistemi </w:t>
      </w:r>
      <w:r w:rsidR="00AF45A5">
        <w:t xml:space="preserve">skupine LOTRIČ Metrology – TRAMES. </w:t>
      </w:r>
      <w:r w:rsidR="00507EF9">
        <w:rPr>
          <w:rFonts w:cstheme="minorHAnsi"/>
        </w:rPr>
        <w:t xml:space="preserve">Gre za </w:t>
      </w:r>
      <w:r w:rsidR="006702A6">
        <w:rPr>
          <w:rFonts w:cstheme="minorHAnsi"/>
        </w:rPr>
        <w:t xml:space="preserve">unikatne </w:t>
      </w:r>
      <w:r w:rsidR="00AC326F" w:rsidRPr="00A2636E">
        <w:rPr>
          <w:rFonts w:cstheme="minorHAnsi"/>
        </w:rPr>
        <w:t>meriln</w:t>
      </w:r>
      <w:r w:rsidR="00AC326F">
        <w:rPr>
          <w:rFonts w:cstheme="minorHAnsi"/>
        </w:rPr>
        <w:t>e</w:t>
      </w:r>
      <w:r w:rsidR="00AC326F" w:rsidRPr="00A2636E">
        <w:rPr>
          <w:rFonts w:cstheme="minorHAnsi"/>
        </w:rPr>
        <w:t xml:space="preserve"> sistem</w:t>
      </w:r>
      <w:r w:rsidR="00AC326F">
        <w:rPr>
          <w:rFonts w:cstheme="minorHAnsi"/>
        </w:rPr>
        <w:t>e</w:t>
      </w:r>
      <w:r w:rsidR="00507EF9">
        <w:rPr>
          <w:rFonts w:cstheme="minorHAnsi"/>
        </w:rPr>
        <w:t xml:space="preserve"> </w:t>
      </w:r>
      <w:r w:rsidR="0092007B">
        <w:rPr>
          <w:rFonts w:cstheme="minorHAnsi"/>
        </w:rPr>
        <w:t xml:space="preserve">posebej </w:t>
      </w:r>
      <w:r w:rsidR="00507EF9">
        <w:rPr>
          <w:rFonts w:cstheme="minorHAnsi"/>
        </w:rPr>
        <w:t>prilagojene potrebam naročnikov</w:t>
      </w:r>
      <w:r w:rsidR="00270869">
        <w:rPr>
          <w:rFonts w:cstheme="minorHAnsi"/>
        </w:rPr>
        <w:t>, saj</w:t>
      </w:r>
      <w:r w:rsidR="00270869">
        <w:t xml:space="preserve"> na trgu le redko obstajajo generične rešitve, </w:t>
      </w:r>
      <w:r w:rsidR="006971C0">
        <w:t xml:space="preserve">primerne za specifične </w:t>
      </w:r>
      <w:r w:rsidR="009B71D7">
        <w:t xml:space="preserve">proizvodne </w:t>
      </w:r>
      <w:r w:rsidR="006971C0">
        <w:t>izzive.</w:t>
      </w:r>
      <w:r w:rsidR="00F1704C">
        <w:t xml:space="preserve"> Med zadovoljnimi naročniki</w:t>
      </w:r>
      <w:r w:rsidR="00F6158D">
        <w:t xml:space="preserve"> so npr. podjetja </w:t>
      </w:r>
      <w:proofErr w:type="spellStart"/>
      <w:r w:rsidR="00F6158D">
        <w:t>Hisense</w:t>
      </w:r>
      <w:proofErr w:type="spellEnd"/>
      <w:r w:rsidR="00C91B4A">
        <w:t xml:space="preserve"> Gorenje</w:t>
      </w:r>
      <w:r w:rsidR="00F6158D">
        <w:t xml:space="preserve">, Knauf </w:t>
      </w:r>
      <w:proofErr w:type="spellStart"/>
      <w:r w:rsidR="00F6158D">
        <w:t>Insulation</w:t>
      </w:r>
      <w:proofErr w:type="spellEnd"/>
      <w:r w:rsidR="006358E9">
        <w:t xml:space="preserve">, </w:t>
      </w:r>
      <w:proofErr w:type="spellStart"/>
      <w:r w:rsidR="006358E9">
        <w:t>Megras</w:t>
      </w:r>
      <w:proofErr w:type="spellEnd"/>
      <w:r w:rsidR="006358E9">
        <w:t>, Impol.</w:t>
      </w:r>
    </w:p>
    <w:p w14:paraId="49EC8203" w14:textId="78DCA438" w:rsidR="002C76C0" w:rsidRDefault="002C76C0" w:rsidP="00270869">
      <w:r>
        <w:t xml:space="preserve">Za namen </w:t>
      </w:r>
      <w:r w:rsidR="00215650">
        <w:t>nazornejše predstavitve delovanja siste</w:t>
      </w:r>
      <w:r w:rsidR="00364339">
        <w:t>mov</w:t>
      </w:r>
      <w:r w:rsidR="00215650">
        <w:t xml:space="preserve"> TRAMES</w:t>
      </w:r>
      <w:r w:rsidR="002241B3">
        <w:t>,</w:t>
      </w:r>
      <w:r>
        <w:t xml:space="preserve"> </w:t>
      </w:r>
      <w:r w:rsidR="002241B3">
        <w:t>je obiskovalcem slovenskega paviljona na ogled postavljena maketa iz lego kock.</w:t>
      </w:r>
    </w:p>
    <w:p w14:paraId="49CC4A5D" w14:textId="649DC1AE" w:rsidR="00102A3F" w:rsidRDefault="008E59EB" w:rsidP="00102A3F">
      <w:r w:rsidRPr="00F322C5">
        <w:rPr>
          <w:i/>
          <w:iCs/>
        </w:rPr>
        <w:t>»</w:t>
      </w:r>
      <w:r w:rsidR="00102A3F" w:rsidRPr="00F322C5">
        <w:rPr>
          <w:i/>
          <w:iCs/>
        </w:rPr>
        <w:t>Ko sem bil mlad, sem se rad igral z lego kockami</w:t>
      </w:r>
      <w:r w:rsidR="00114157" w:rsidRPr="00F322C5">
        <w:rPr>
          <w:i/>
          <w:iCs/>
        </w:rPr>
        <w:t>. Sestavljanje je še vedno moj hobi.</w:t>
      </w:r>
      <w:r w:rsidR="00102A3F" w:rsidRPr="00F322C5">
        <w:rPr>
          <w:i/>
          <w:iCs/>
        </w:rPr>
        <w:t xml:space="preserve"> </w:t>
      </w:r>
      <w:r w:rsidR="00483AB1" w:rsidRPr="00F322C5">
        <w:rPr>
          <w:i/>
          <w:iCs/>
        </w:rPr>
        <w:t>Z</w:t>
      </w:r>
      <w:r w:rsidR="00102A3F" w:rsidRPr="00F322C5">
        <w:rPr>
          <w:i/>
          <w:iCs/>
        </w:rPr>
        <w:t xml:space="preserve">ato smo se v LOTRIČ Metrology odločili, da </w:t>
      </w:r>
      <w:r w:rsidR="00483AB1" w:rsidRPr="00F322C5">
        <w:rPr>
          <w:i/>
          <w:iCs/>
        </w:rPr>
        <w:t>posebej za današnji</w:t>
      </w:r>
      <w:r w:rsidR="00102A3F" w:rsidRPr="00F322C5">
        <w:rPr>
          <w:i/>
          <w:iCs/>
        </w:rPr>
        <w:t xml:space="preserve"> dogodek</w:t>
      </w:r>
      <w:r w:rsidR="00255484" w:rsidRPr="00F322C5">
        <w:rPr>
          <w:i/>
          <w:iCs/>
        </w:rPr>
        <w:t xml:space="preserve"> izdelamo lego TRAMES</w:t>
      </w:r>
      <w:r w:rsidR="002B794B" w:rsidRPr="00F322C5">
        <w:rPr>
          <w:i/>
          <w:iCs/>
        </w:rPr>
        <w:t>, ki predstavlja metaforo za</w:t>
      </w:r>
      <w:r w:rsidR="00102A3F" w:rsidRPr="00F322C5">
        <w:rPr>
          <w:i/>
          <w:iCs/>
        </w:rPr>
        <w:t xml:space="preserve"> inovativen in ustvarjalen način</w:t>
      </w:r>
      <w:r w:rsidR="008716B2" w:rsidRPr="00F322C5">
        <w:rPr>
          <w:i/>
          <w:iCs/>
        </w:rPr>
        <w:t xml:space="preserve"> mišljenj</w:t>
      </w:r>
      <w:r w:rsidR="00102A3F" w:rsidRPr="00F322C5">
        <w:rPr>
          <w:i/>
          <w:iCs/>
        </w:rPr>
        <w:t>a. Je simbol modularnosti in neomejenih možnosti razvoja</w:t>
      </w:r>
      <w:r w:rsidR="002B794B" w:rsidRPr="00F322C5">
        <w:rPr>
          <w:i/>
          <w:iCs/>
        </w:rPr>
        <w:t>.«</w:t>
      </w:r>
      <w:r w:rsidR="002B794B">
        <w:t xml:space="preserve">, je </w:t>
      </w:r>
      <w:r w:rsidR="008716B2">
        <w:t>za</w:t>
      </w:r>
      <w:r w:rsidR="00A506A1">
        <w:t xml:space="preserve"> udeležence poslovnega foruma svoje misli strnil Nejc Demšar, vodja razvoja v skupini LOTRIČ Metrology.</w:t>
      </w:r>
    </w:p>
    <w:p w14:paraId="3B210830" w14:textId="77777777" w:rsidR="006E38DE" w:rsidRDefault="006E38DE" w:rsidP="006E38DE">
      <w:pPr>
        <w:rPr>
          <w:rFonts w:eastAsia="Times New Roman"/>
        </w:rPr>
      </w:pPr>
      <w:r w:rsidRPr="006E38DE">
        <w:rPr>
          <w:rFonts w:eastAsia="Times New Roman"/>
          <w:u w:val="single"/>
        </w:rPr>
        <w:t>LOTRIČ v Dubaju navdušuje z združevanjem vrednot iz 19. in 21. stoletja</w:t>
      </w:r>
    </w:p>
    <w:p w14:paraId="6FEC985E" w14:textId="51376ED8" w:rsidR="00411A5C" w:rsidRDefault="007F3B51" w:rsidP="00411A5C">
      <w:r>
        <w:t>Lego TRAMES</w:t>
      </w:r>
      <w:r w:rsidR="00045670">
        <w:t xml:space="preserve"> </w:t>
      </w:r>
      <w:r w:rsidR="00C64F17">
        <w:t xml:space="preserve">pa </w:t>
      </w:r>
      <w:r w:rsidR="00045670">
        <w:t xml:space="preserve">ni </w:t>
      </w:r>
      <w:r w:rsidR="004776BE">
        <w:t>zgolj maketa</w:t>
      </w:r>
      <w:r w:rsidR="00C64F17">
        <w:t xml:space="preserve">. Kljub dejstvu, da </w:t>
      </w:r>
      <w:r w:rsidR="00485A5B">
        <w:t>j</w:t>
      </w:r>
      <w:r w:rsidR="00C64F17">
        <w:t xml:space="preserve">e sestavljen iz lego kock, </w:t>
      </w:r>
      <w:r w:rsidR="00485A5B">
        <w:t>izvaja meritve ustreznosti žebljev</w:t>
      </w:r>
      <w:r w:rsidR="00C5288D">
        <w:t xml:space="preserve">. </w:t>
      </w:r>
      <w:r w:rsidR="00C5288D" w:rsidRPr="00B518BA">
        <w:rPr>
          <w:i/>
          <w:iCs/>
        </w:rPr>
        <w:t>»</w:t>
      </w:r>
      <w:r w:rsidR="00CF2E30" w:rsidRPr="00B518BA">
        <w:rPr>
          <w:i/>
          <w:iCs/>
        </w:rPr>
        <w:t>Gre za kovane žeblje 19. stoletja</w:t>
      </w:r>
      <w:r w:rsidR="00197C4B" w:rsidRPr="00B518BA">
        <w:rPr>
          <w:i/>
          <w:iCs/>
        </w:rPr>
        <w:t xml:space="preserve"> iz Železnikov</w:t>
      </w:r>
      <w:r w:rsidR="004776BE" w:rsidRPr="00B518BA">
        <w:rPr>
          <w:i/>
          <w:iCs/>
        </w:rPr>
        <w:t>,</w:t>
      </w:r>
      <w:r w:rsidR="00A16B10" w:rsidRPr="00B518BA">
        <w:rPr>
          <w:i/>
          <w:iCs/>
        </w:rPr>
        <w:t xml:space="preserve"> </w:t>
      </w:r>
      <w:r w:rsidR="00526F4F" w:rsidRPr="00B518BA">
        <w:rPr>
          <w:i/>
          <w:iCs/>
        </w:rPr>
        <w:t>mest</w:t>
      </w:r>
      <w:r w:rsidR="007C4CD9" w:rsidRPr="00B518BA">
        <w:rPr>
          <w:i/>
          <w:iCs/>
        </w:rPr>
        <w:t>a</w:t>
      </w:r>
      <w:r w:rsidR="00526F4F" w:rsidRPr="00B518BA">
        <w:rPr>
          <w:i/>
          <w:iCs/>
        </w:rPr>
        <w:t>, v katerem</w:t>
      </w:r>
      <w:r w:rsidR="00446F1A" w:rsidRPr="00B518BA">
        <w:rPr>
          <w:i/>
          <w:iCs/>
        </w:rPr>
        <w:t xml:space="preserve"> se v novih prostih </w:t>
      </w:r>
      <w:r w:rsidR="007C4CD9" w:rsidRPr="00B518BA">
        <w:rPr>
          <w:i/>
          <w:iCs/>
        </w:rPr>
        <w:t xml:space="preserve">po novem </w:t>
      </w:r>
      <w:r w:rsidR="00446F1A" w:rsidRPr="00B518BA">
        <w:rPr>
          <w:i/>
          <w:iCs/>
        </w:rPr>
        <w:t>nahaja razvojni oddelek skupine LOTRIČ Metrology.</w:t>
      </w:r>
      <w:r w:rsidR="00526F4F" w:rsidRPr="00B518BA">
        <w:rPr>
          <w:i/>
          <w:iCs/>
        </w:rPr>
        <w:t xml:space="preserve"> </w:t>
      </w:r>
      <w:r w:rsidR="000669B0" w:rsidRPr="00B518BA">
        <w:rPr>
          <w:i/>
          <w:iCs/>
        </w:rPr>
        <w:t>Dejavnost železarstva</w:t>
      </w:r>
      <w:r w:rsidR="00102A3F" w:rsidRPr="00B518BA">
        <w:rPr>
          <w:i/>
          <w:iCs/>
        </w:rPr>
        <w:t xml:space="preserve"> in rudarjenj</w:t>
      </w:r>
      <w:r w:rsidR="000669B0" w:rsidRPr="00B518BA">
        <w:rPr>
          <w:i/>
          <w:iCs/>
        </w:rPr>
        <w:t>a predstavljata</w:t>
      </w:r>
      <w:r w:rsidR="00102A3F" w:rsidRPr="00B518BA">
        <w:rPr>
          <w:i/>
          <w:iCs/>
        </w:rPr>
        <w:t xml:space="preserve"> temelj za razvoj sodobne, visokotehnološke industrije, kateri smo v regiji priča</w:t>
      </w:r>
      <w:r w:rsidR="00472DD9" w:rsidRPr="00B518BA">
        <w:rPr>
          <w:i/>
          <w:iCs/>
        </w:rPr>
        <w:t xml:space="preserve"> danes</w:t>
      </w:r>
      <w:r w:rsidR="00411A5C" w:rsidRPr="00B518BA">
        <w:rPr>
          <w:i/>
          <w:iCs/>
        </w:rPr>
        <w:t xml:space="preserve"> – z enakimi vrednotami, ki so poganjale stare rudarje v preteklosti.«</w:t>
      </w:r>
      <w:r w:rsidR="00542491" w:rsidRPr="00B518BA">
        <w:rPr>
          <w:i/>
          <w:iCs/>
        </w:rPr>
        <w:t xml:space="preserve">, </w:t>
      </w:r>
      <w:r w:rsidR="00754497">
        <w:t>so</w:t>
      </w:r>
      <w:r w:rsidR="00542491">
        <w:t xml:space="preserve"> še poudarili.</w:t>
      </w:r>
    </w:p>
    <w:p w14:paraId="633B8717" w14:textId="309F77A5" w:rsidR="000C70CF" w:rsidRDefault="000C70CF" w:rsidP="000C70CF">
      <w:pPr>
        <w:pStyle w:val="Navadensplet"/>
        <w:rPr>
          <w:lang w:val="sl-SI"/>
        </w:rPr>
      </w:pPr>
      <w:r>
        <w:rPr>
          <w:lang w:val="sl-SI"/>
        </w:rPr>
        <w:t xml:space="preserve">EXPO Dubaj je </w:t>
      </w:r>
      <w:r w:rsidR="00542491">
        <w:rPr>
          <w:lang w:val="sl-SI"/>
        </w:rPr>
        <w:t xml:space="preserve">sicer </w:t>
      </w:r>
      <w:r>
        <w:rPr>
          <w:lang w:val="sl-SI"/>
        </w:rPr>
        <w:t>največji dogodek letošnjega in prihodnjega leta ter osrednja poslovna vzletna točka.</w:t>
      </w:r>
    </w:p>
    <w:p w14:paraId="31C8E1F1" w14:textId="07D8FABA" w:rsidR="00A2178B" w:rsidRDefault="009728A0" w:rsidP="009646C4">
      <w:r>
        <w:lastRenderedPageBreak/>
        <w:t xml:space="preserve">Je </w:t>
      </w:r>
      <w:r w:rsidR="00DD45CB">
        <w:t>svet v malem</w:t>
      </w:r>
      <w:r w:rsidR="007C2EB7">
        <w:t>, ki so ga v podjetju LOTRIČ Meroslovje</w:t>
      </w:r>
      <w:r w:rsidR="00DD45CB">
        <w:t xml:space="preserve"> spoznali v Milanu leta 2015. </w:t>
      </w:r>
      <w:r w:rsidR="00BC45EC">
        <w:t>Glede na veliko število prejetih kontaktov, je bila odločitev o ponovnem nastopu skoraj da samoumevna.</w:t>
      </w:r>
      <w:r w:rsidR="00DD45CB">
        <w:t xml:space="preserve"> </w:t>
      </w:r>
      <w:r w:rsidR="003C5CCB">
        <w:t>L</w:t>
      </w:r>
      <w:r w:rsidR="00DD45CB">
        <w:t xml:space="preserve">etos pričakujejo obisk potencialnih kupcev in distributerjev. </w:t>
      </w:r>
    </w:p>
    <w:p w14:paraId="04E0E372" w14:textId="4E593F51" w:rsidR="00A2178B" w:rsidRPr="007F551B" w:rsidRDefault="007F551B" w:rsidP="00A2178B">
      <w:pPr>
        <w:rPr>
          <w:rFonts w:eastAsia="Times New Roman"/>
        </w:rPr>
      </w:pPr>
      <w:r>
        <w:t>Glede na dobre prve odzive</w:t>
      </w:r>
      <w:r>
        <w:rPr>
          <w:rFonts w:eastAsia="Times New Roman"/>
        </w:rPr>
        <w:t xml:space="preserve"> bodo svoj nastop na EXPU ponovili v mesecu februarju</w:t>
      </w:r>
      <w:r w:rsidR="00F60809">
        <w:rPr>
          <w:rFonts w:eastAsia="Times New Roman"/>
        </w:rPr>
        <w:t xml:space="preserve">, ko se bodo predstavili </w:t>
      </w:r>
      <w:r w:rsidR="00F60809">
        <w:t xml:space="preserve">v </w:t>
      </w:r>
      <w:r w:rsidR="006E1644">
        <w:t>okviru</w:t>
      </w:r>
      <w:r w:rsidR="00F60809">
        <w:t xml:space="preserve"> </w:t>
      </w:r>
      <w:r w:rsidR="00DA4D56">
        <w:t>tematskega sklopa Zdravje in dobro počutje.</w:t>
      </w:r>
    </w:p>
    <w:p w14:paraId="07449963" w14:textId="77777777" w:rsidR="00A2636E" w:rsidRPr="00A2636E" w:rsidRDefault="00A2636E" w:rsidP="00A2636E">
      <w:pPr>
        <w:rPr>
          <w:rFonts w:cstheme="minorHAnsi"/>
        </w:rPr>
      </w:pPr>
      <w:r w:rsidRPr="00A2636E">
        <w:rPr>
          <w:rFonts w:cstheme="minorHAnsi"/>
        </w:rPr>
        <w:t>--</w:t>
      </w:r>
    </w:p>
    <w:p w14:paraId="6DBD1AD7" w14:textId="77777777" w:rsidR="00A2636E" w:rsidRPr="00A2636E" w:rsidRDefault="00A2636E" w:rsidP="00A263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u w:val="single"/>
        </w:rPr>
      </w:pPr>
      <w:r w:rsidRPr="00A2636E">
        <w:rPr>
          <w:rFonts w:cstheme="minorHAnsi"/>
          <w:b/>
          <w:bCs/>
          <w:i/>
          <w:iCs/>
          <w:u w:val="single"/>
        </w:rPr>
        <w:t>Več o skupini LOTRIČ Metrology</w:t>
      </w:r>
    </w:p>
    <w:p w14:paraId="0ABBACEF" w14:textId="77777777" w:rsidR="00A2636E" w:rsidRPr="00A2636E" w:rsidRDefault="00A2636E" w:rsidP="00A263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14:paraId="5CE605FE" w14:textId="337D1E97" w:rsidR="00A2636E" w:rsidRPr="00347603" w:rsidRDefault="00A2636E" w:rsidP="0034760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PFDinTextPro-Light"/>
        </w:rPr>
      </w:pPr>
      <w:r w:rsidRPr="00A2636E">
        <w:rPr>
          <w:rFonts w:eastAsia="Times New Roman" w:cstheme="minorHAnsi"/>
          <w:lang w:eastAsia="en-GB"/>
        </w:rPr>
        <w:t xml:space="preserve">LOTRIČ Metrology je </w:t>
      </w:r>
      <w:r w:rsidRPr="00A2636E">
        <w:rPr>
          <w:rFonts w:cstheme="minorHAnsi"/>
        </w:rPr>
        <w:t xml:space="preserve">vodilni ponudnik </w:t>
      </w:r>
      <w:r w:rsidR="00347603">
        <w:rPr>
          <w:rFonts w:cstheme="minorHAnsi"/>
        </w:rPr>
        <w:t>»</w:t>
      </w:r>
      <w:r w:rsidRPr="00A2636E">
        <w:rPr>
          <w:rFonts w:cstheme="minorHAnsi"/>
        </w:rPr>
        <w:t>vse v enem</w:t>
      </w:r>
      <w:r w:rsidR="00347603">
        <w:rPr>
          <w:rFonts w:cstheme="minorHAnsi"/>
        </w:rPr>
        <w:t xml:space="preserve">« </w:t>
      </w:r>
      <w:r w:rsidRPr="00A2636E">
        <w:rPr>
          <w:rFonts w:cstheme="minorHAnsi"/>
        </w:rPr>
        <w:t xml:space="preserve">meroslovnih rešitev. S kar </w:t>
      </w:r>
      <w:r w:rsidR="009C5916">
        <w:rPr>
          <w:rFonts w:cstheme="minorHAnsi"/>
        </w:rPr>
        <w:t>217</w:t>
      </w:r>
      <w:r w:rsidRPr="00A2636E">
        <w:rPr>
          <w:rFonts w:cstheme="minorHAnsi"/>
        </w:rPr>
        <w:t xml:space="preserve"> akreditiranimi postopki večini strank pokrije 95 % vseh meroslovnih potreb. V letu 2020 je podjetje izvedlo približno 98.000 meroslovnih pregledov oziroma v povprečju 383 pregledov na dan. Njihov skupni tržni delež na področju meroslovja v Sloveniji znaša 43,9 %, med njihovimi referencami pa je več kot 2</w:t>
      </w:r>
      <w:r w:rsidR="009C5916">
        <w:rPr>
          <w:rFonts w:cstheme="minorHAnsi"/>
        </w:rPr>
        <w:t>1</w:t>
      </w:r>
      <w:r w:rsidRPr="00A2636E">
        <w:rPr>
          <w:rFonts w:cstheme="minorHAnsi"/>
        </w:rPr>
        <w:t>.000 podjetij.</w:t>
      </w:r>
      <w:r w:rsidR="00347603" w:rsidRPr="00347603">
        <w:rPr>
          <w:rFonts w:eastAsia="Times New Roman" w:cstheme="minorHAnsi"/>
          <w:lang w:eastAsia="en-GB"/>
        </w:rPr>
        <w:t xml:space="preserve"> </w:t>
      </w:r>
      <w:r w:rsidR="0097265C">
        <w:rPr>
          <w:rFonts w:eastAsia="Times New Roman" w:cstheme="minorHAnsi"/>
          <w:lang w:eastAsia="en-GB"/>
        </w:rPr>
        <w:t>Poleg kalibracij in overitev izvajajo</w:t>
      </w:r>
      <w:r w:rsidR="00347603" w:rsidRPr="00A2636E">
        <w:rPr>
          <w:rFonts w:cstheme="minorHAnsi"/>
        </w:rPr>
        <w:t xml:space="preserve"> preizkušanj</w:t>
      </w:r>
      <w:r w:rsidR="00347603">
        <w:rPr>
          <w:rFonts w:cstheme="minorHAnsi"/>
        </w:rPr>
        <w:t>a</w:t>
      </w:r>
      <w:r w:rsidR="00347603" w:rsidRPr="00A2636E">
        <w:rPr>
          <w:rFonts w:cstheme="minorHAnsi"/>
        </w:rPr>
        <w:t xml:space="preserve"> vzorcev</w:t>
      </w:r>
      <w:r w:rsidR="00347603">
        <w:rPr>
          <w:rFonts w:cstheme="minorHAnsi"/>
        </w:rPr>
        <w:t xml:space="preserve"> – </w:t>
      </w:r>
      <w:r w:rsidR="00347603" w:rsidRPr="00A2636E">
        <w:rPr>
          <w:rFonts w:cstheme="minorHAnsi"/>
        </w:rPr>
        <w:t>od surovin, materialov, polizdelkov ali izdelkov do stranskih produktov in odpadkov</w:t>
      </w:r>
      <w:r w:rsidR="00A9478B">
        <w:rPr>
          <w:rFonts w:cstheme="minorHAnsi"/>
        </w:rPr>
        <w:t xml:space="preserve"> – </w:t>
      </w:r>
      <w:r w:rsidR="00347603" w:rsidRPr="00A2636E">
        <w:rPr>
          <w:rFonts w:cstheme="minorHAnsi"/>
        </w:rPr>
        <w:t>po mednarodnih standardih in skladno z zahtevami njihovih kupcev.</w:t>
      </w:r>
      <w:r w:rsidR="00347603">
        <w:rPr>
          <w:rFonts w:cstheme="minorHAnsi"/>
        </w:rPr>
        <w:t xml:space="preserve"> </w:t>
      </w:r>
      <w:r w:rsidR="00F521F0">
        <w:rPr>
          <w:rFonts w:cstheme="minorHAnsi"/>
        </w:rPr>
        <w:t xml:space="preserve">V podjetju </w:t>
      </w:r>
      <w:r w:rsidR="00486981">
        <w:rPr>
          <w:rFonts w:cstheme="minorHAnsi"/>
        </w:rPr>
        <w:t>razvijajo lastne meroslovne</w:t>
      </w:r>
      <w:r w:rsidR="00F521F0">
        <w:rPr>
          <w:rFonts w:cstheme="minorHAnsi"/>
        </w:rPr>
        <w:t xml:space="preserve"> produkte ter </w:t>
      </w:r>
      <w:r w:rsidR="00F521F0">
        <w:t>s</w:t>
      </w:r>
      <w:r w:rsidR="00347603">
        <w:t xml:space="preserve">o zastopnik vodilnih proizvajalcev merilne in laboratorijske opreme </w:t>
      </w:r>
      <w:r w:rsidR="00F521F0">
        <w:t xml:space="preserve">in </w:t>
      </w:r>
      <w:r w:rsidR="00347603">
        <w:t xml:space="preserve">opreme </w:t>
      </w:r>
      <w:r w:rsidR="00CF3DB4">
        <w:t xml:space="preserve">za </w:t>
      </w:r>
      <w:r w:rsidR="00347603">
        <w:t xml:space="preserve">avtomatizacijo procesov. </w:t>
      </w:r>
      <w:r w:rsidR="00347603">
        <w:rPr>
          <w:rFonts w:cs="PFDinTextPro-Light"/>
        </w:rPr>
        <w:t>Izvajajo storitve monitoringa, avtomatizacije ter vzpostavitve telemetričnih sistemov za varnost objektov ter spremljanje meritev v okolju.</w:t>
      </w:r>
    </w:p>
    <w:p w14:paraId="7F80D1D0" w14:textId="77777777" w:rsidR="00A2636E" w:rsidRPr="00A2636E" w:rsidRDefault="00A2636E" w:rsidP="00A2636E">
      <w:pPr>
        <w:spacing w:after="0" w:line="240" w:lineRule="auto"/>
        <w:rPr>
          <w:rFonts w:cstheme="minorHAnsi"/>
        </w:rPr>
      </w:pPr>
    </w:p>
    <w:p w14:paraId="46496608" w14:textId="77777777" w:rsidR="00A2636E" w:rsidRPr="00E36AB3" w:rsidRDefault="00A2636E" w:rsidP="00A2636E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E36AB3">
        <w:rPr>
          <w:rFonts w:cstheme="minorHAnsi"/>
          <w:b/>
          <w:bCs/>
          <w:color w:val="000000" w:themeColor="text1"/>
        </w:rPr>
        <w:t>Kontakt za medije</w:t>
      </w:r>
    </w:p>
    <w:p w14:paraId="08DC1B59" w14:textId="442956B0" w:rsidR="00A2636E" w:rsidRPr="00E36AB3" w:rsidRDefault="00E36AB3" w:rsidP="00A2636E">
      <w:pPr>
        <w:spacing w:after="0" w:line="240" w:lineRule="auto"/>
        <w:rPr>
          <w:rFonts w:cstheme="minorHAnsi"/>
          <w:color w:val="000000" w:themeColor="text1"/>
        </w:rPr>
      </w:pPr>
      <w:r w:rsidRPr="00E36AB3">
        <w:rPr>
          <w:rFonts w:cstheme="minorHAnsi"/>
          <w:color w:val="000000" w:themeColor="text1"/>
        </w:rPr>
        <w:t>Tatjana Jelenc, vodja marketinga</w:t>
      </w:r>
    </w:p>
    <w:p w14:paraId="2C69AFD0" w14:textId="77777777" w:rsidR="00E36AB3" w:rsidRDefault="00E36AB3" w:rsidP="00A2636E">
      <w:pPr>
        <w:spacing w:after="0" w:line="240" w:lineRule="auto"/>
        <w:rPr>
          <w:rFonts w:cstheme="minorHAnsi"/>
          <w:color w:val="000000" w:themeColor="text1"/>
        </w:rPr>
      </w:pPr>
      <w:r w:rsidRPr="00E36AB3">
        <w:rPr>
          <w:rFonts w:cstheme="minorHAnsi"/>
        </w:rPr>
        <w:t xml:space="preserve">E: </w:t>
      </w:r>
      <w:hyperlink r:id="rId8" w:history="1">
        <w:r w:rsidRPr="00B02396">
          <w:rPr>
            <w:rStyle w:val="Hiperpovezava"/>
            <w:rFonts w:cstheme="minorHAnsi"/>
          </w:rPr>
          <w:t>tatjana.jelenc@lotric.si</w:t>
        </w:r>
      </w:hyperlink>
    </w:p>
    <w:p w14:paraId="7F11E205" w14:textId="27600C84" w:rsidR="00A2636E" w:rsidRPr="00E36AB3" w:rsidRDefault="00E36AB3" w:rsidP="00A2636E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T: </w:t>
      </w:r>
      <w:r w:rsidRPr="00E36AB3">
        <w:rPr>
          <w:rFonts w:cstheme="minorHAnsi"/>
          <w:color w:val="000000" w:themeColor="text1"/>
        </w:rPr>
        <w:t>041 369 807</w:t>
      </w:r>
    </w:p>
    <w:p w14:paraId="3233BB8E" w14:textId="474BFF71" w:rsidR="00DC1290" w:rsidRPr="00E36AB3" w:rsidRDefault="00E36AB3" w:rsidP="00A2636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W: </w:t>
      </w:r>
      <w:r w:rsidRPr="00E36AB3">
        <w:rPr>
          <w:rFonts w:cstheme="minorHAnsi"/>
          <w:color w:val="000000" w:themeColor="text1"/>
        </w:rPr>
        <w:t>www.lotric.si</w:t>
      </w:r>
    </w:p>
    <w:sectPr w:rsidR="00DC1290" w:rsidRPr="00E36AB3" w:rsidSect="00FF6D79">
      <w:headerReference w:type="default" r:id="rId9"/>
      <w:footerReference w:type="default" r:id="rId10"/>
      <w:pgSz w:w="11906" w:h="16838" w:code="9"/>
      <w:pgMar w:top="1871" w:right="1134" w:bottom="284" w:left="136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A465" w14:textId="77777777" w:rsidR="00C76C5B" w:rsidRDefault="00C76C5B" w:rsidP="00A467C5">
      <w:pPr>
        <w:spacing w:after="0" w:line="240" w:lineRule="auto"/>
      </w:pPr>
      <w:r>
        <w:separator/>
      </w:r>
    </w:p>
  </w:endnote>
  <w:endnote w:type="continuationSeparator" w:id="0">
    <w:p w14:paraId="4CB89385" w14:textId="77777777" w:rsidR="00C76C5B" w:rsidRDefault="00C76C5B" w:rsidP="00A4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Display Pro Light"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PF DIN Display Pro">
    <w:altName w:val="PF DIN Display Pro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F DIN Text Pro Thin">
    <w:altName w:val="PF DIN Text Pro Thin"/>
    <w:panose1 w:val="00000000000000000000"/>
    <w:charset w:val="00"/>
    <w:family w:val="modern"/>
    <w:notTrueType/>
    <w:pitch w:val="variable"/>
    <w:sig w:usb0="60000287" w:usb1="00000001" w:usb2="00000000" w:usb3="00000000" w:csb0="0000019F" w:csb1="00000000"/>
  </w:font>
  <w:font w:name="PFDinTextPro-Light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BF7D" w14:textId="77777777" w:rsidR="00A467C5" w:rsidRDefault="00FF6D79" w:rsidP="00461FB8">
    <w:pPr>
      <w:pStyle w:val="Noga"/>
      <w:ind w:left="70"/>
    </w:pPr>
    <w:r>
      <w:rPr>
        <w:noProof/>
        <w:lang w:eastAsia="sl-SI"/>
      </w:rPr>
      <w:drawing>
        <wp:inline distT="0" distB="0" distL="0" distR="0" wp14:anchorId="15D63CC2" wp14:editId="56E59938">
          <wp:extent cx="1684800" cy="1764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oga_dopis_SL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800" cy="1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6446" w14:textId="77777777" w:rsidR="00C76C5B" w:rsidRDefault="00C76C5B" w:rsidP="00A467C5">
      <w:pPr>
        <w:spacing w:after="0" w:line="240" w:lineRule="auto"/>
      </w:pPr>
      <w:r>
        <w:separator/>
      </w:r>
    </w:p>
  </w:footnote>
  <w:footnote w:type="continuationSeparator" w:id="0">
    <w:p w14:paraId="6018AB2C" w14:textId="77777777" w:rsidR="00C76C5B" w:rsidRDefault="00C76C5B" w:rsidP="00A4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7429" w14:textId="779BBE4A" w:rsidR="00A467C5" w:rsidRPr="00FF6D79" w:rsidRDefault="009F2BB0" w:rsidP="00FF6D79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D6E09C" wp14:editId="23AB767A">
          <wp:simplePos x="0" y="0"/>
          <wp:positionH relativeFrom="margin">
            <wp:posOffset>-114300</wp:posOffset>
          </wp:positionH>
          <wp:positionV relativeFrom="paragraph">
            <wp:posOffset>-171450</wp:posOffset>
          </wp:positionV>
          <wp:extent cx="2638425" cy="602078"/>
          <wp:effectExtent l="0" t="0" r="0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020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D79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32F10FB6" wp14:editId="1AAEAF9E">
          <wp:simplePos x="0" y="0"/>
          <wp:positionH relativeFrom="column">
            <wp:posOffset>3336290</wp:posOffset>
          </wp:positionH>
          <wp:positionV relativeFrom="paragraph">
            <wp:posOffset>-38100</wp:posOffset>
          </wp:positionV>
          <wp:extent cx="2887200" cy="381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lava_dopis_LM_SLO.wm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83" t="4769"/>
                  <a:stretch/>
                </pic:blipFill>
                <pic:spPr bwMode="auto">
                  <a:xfrm>
                    <a:off x="0" y="0"/>
                    <a:ext cx="2887200" cy="38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E19"/>
    <w:multiLevelType w:val="hybridMultilevel"/>
    <w:tmpl w:val="2AB6E970"/>
    <w:lvl w:ilvl="0" w:tplc="1B84E2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329A5"/>
    <w:multiLevelType w:val="hybridMultilevel"/>
    <w:tmpl w:val="0574961A"/>
    <w:lvl w:ilvl="0" w:tplc="902EC8A6">
      <w:numFmt w:val="bullet"/>
      <w:lvlText w:val="-"/>
      <w:lvlJc w:val="left"/>
      <w:pPr>
        <w:ind w:left="720" w:hanging="360"/>
      </w:pPr>
      <w:rPr>
        <w:rFonts w:ascii="PF DIN Display Pro Light" w:eastAsiaTheme="minorHAnsi" w:hAnsi="PF DIN Display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4DE7"/>
    <w:multiLevelType w:val="hybridMultilevel"/>
    <w:tmpl w:val="A6A82F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0961"/>
    <w:multiLevelType w:val="multilevel"/>
    <w:tmpl w:val="12F8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97321"/>
    <w:multiLevelType w:val="hybridMultilevel"/>
    <w:tmpl w:val="24761724"/>
    <w:lvl w:ilvl="0" w:tplc="909AC780">
      <w:start w:val="7"/>
      <w:numFmt w:val="bullet"/>
      <w:lvlText w:val="-"/>
      <w:lvlJc w:val="left"/>
      <w:pPr>
        <w:ind w:left="720" w:hanging="360"/>
      </w:pPr>
      <w:rPr>
        <w:rFonts w:ascii="PF DIN Display Pro Light" w:eastAsiaTheme="minorHAnsi" w:hAnsi="PF DIN Display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8AE"/>
    <w:multiLevelType w:val="hybridMultilevel"/>
    <w:tmpl w:val="E2402CD8"/>
    <w:lvl w:ilvl="0" w:tplc="96967F2A">
      <w:start w:val="4"/>
      <w:numFmt w:val="bullet"/>
      <w:lvlText w:val="-"/>
      <w:lvlJc w:val="left"/>
      <w:pPr>
        <w:ind w:left="1080" w:hanging="360"/>
      </w:pPr>
      <w:rPr>
        <w:rFonts w:ascii="PF DIN Display Pro" w:eastAsiaTheme="minorHAnsi" w:hAnsi="PF DIN Display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C82022"/>
    <w:multiLevelType w:val="multilevel"/>
    <w:tmpl w:val="F0E4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43F25"/>
    <w:multiLevelType w:val="hybridMultilevel"/>
    <w:tmpl w:val="9BE07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85416"/>
    <w:multiLevelType w:val="hybridMultilevel"/>
    <w:tmpl w:val="0DFCBED0"/>
    <w:lvl w:ilvl="0" w:tplc="4F225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73D58"/>
    <w:multiLevelType w:val="hybridMultilevel"/>
    <w:tmpl w:val="9BE07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07C80"/>
    <w:multiLevelType w:val="multilevel"/>
    <w:tmpl w:val="1600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72233"/>
    <w:multiLevelType w:val="hybridMultilevel"/>
    <w:tmpl w:val="C3CE681A"/>
    <w:lvl w:ilvl="0" w:tplc="D1867EC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5097B"/>
    <w:multiLevelType w:val="multilevel"/>
    <w:tmpl w:val="D78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CA0059"/>
    <w:multiLevelType w:val="hybridMultilevel"/>
    <w:tmpl w:val="9BE07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93773"/>
    <w:multiLevelType w:val="multilevel"/>
    <w:tmpl w:val="CD1AF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034AEE"/>
    <w:multiLevelType w:val="multilevel"/>
    <w:tmpl w:val="BFF485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C3541C"/>
    <w:multiLevelType w:val="multilevel"/>
    <w:tmpl w:val="D8FC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B478C4"/>
    <w:multiLevelType w:val="multilevel"/>
    <w:tmpl w:val="9082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27547D"/>
    <w:multiLevelType w:val="hybridMultilevel"/>
    <w:tmpl w:val="98CAE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E5487"/>
    <w:multiLevelType w:val="hybridMultilevel"/>
    <w:tmpl w:val="15C6C92C"/>
    <w:lvl w:ilvl="0" w:tplc="4F2256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8"/>
  </w:num>
  <w:num w:numId="5">
    <w:abstractNumId w:val="9"/>
  </w:num>
  <w:num w:numId="6">
    <w:abstractNumId w:val="7"/>
  </w:num>
  <w:num w:numId="7">
    <w:abstractNumId w:val="13"/>
  </w:num>
  <w:num w:numId="8">
    <w:abstractNumId w:val="5"/>
  </w:num>
  <w:num w:numId="9">
    <w:abstractNumId w:val="11"/>
  </w:num>
  <w:num w:numId="10">
    <w:abstractNumId w:val="11"/>
  </w:num>
  <w:num w:numId="11">
    <w:abstractNumId w:val="1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14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12"/>
  </w:num>
  <w:num w:numId="16">
    <w:abstractNumId w:val="3"/>
  </w:num>
  <w:num w:numId="17">
    <w:abstractNumId w:val="16"/>
  </w:num>
  <w:num w:numId="18">
    <w:abstractNumId w:val="17"/>
  </w:num>
  <w:num w:numId="19">
    <w:abstractNumId w:val="6"/>
  </w:num>
  <w:num w:numId="20">
    <w:abstractNumId w:val="8"/>
  </w:num>
  <w:num w:numId="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BE"/>
    <w:rsid w:val="00045670"/>
    <w:rsid w:val="000525C1"/>
    <w:rsid w:val="000669B0"/>
    <w:rsid w:val="00072864"/>
    <w:rsid w:val="000915E2"/>
    <w:rsid w:val="000A45B9"/>
    <w:rsid w:val="000B6F69"/>
    <w:rsid w:val="000C3D06"/>
    <w:rsid w:val="000C70CF"/>
    <w:rsid w:val="00102A3F"/>
    <w:rsid w:val="00114157"/>
    <w:rsid w:val="00117D03"/>
    <w:rsid w:val="00131D61"/>
    <w:rsid w:val="0015448D"/>
    <w:rsid w:val="00197C4B"/>
    <w:rsid w:val="001A1DE0"/>
    <w:rsid w:val="001D0373"/>
    <w:rsid w:val="001D4EAC"/>
    <w:rsid w:val="001E4D39"/>
    <w:rsid w:val="001E5475"/>
    <w:rsid w:val="001F42BE"/>
    <w:rsid w:val="00214D06"/>
    <w:rsid w:val="00215650"/>
    <w:rsid w:val="00217775"/>
    <w:rsid w:val="002241B3"/>
    <w:rsid w:val="00255484"/>
    <w:rsid w:val="00270869"/>
    <w:rsid w:val="002A1105"/>
    <w:rsid w:val="002B1DAF"/>
    <w:rsid w:val="002B794B"/>
    <w:rsid w:val="002C76C0"/>
    <w:rsid w:val="00301B0F"/>
    <w:rsid w:val="00336B37"/>
    <w:rsid w:val="00347603"/>
    <w:rsid w:val="00364339"/>
    <w:rsid w:val="00374B9D"/>
    <w:rsid w:val="003862DE"/>
    <w:rsid w:val="00386A06"/>
    <w:rsid w:val="003A5790"/>
    <w:rsid w:val="003B23B2"/>
    <w:rsid w:val="003C5CCB"/>
    <w:rsid w:val="00411856"/>
    <w:rsid w:val="00411A5C"/>
    <w:rsid w:val="00441833"/>
    <w:rsid w:val="00446F1A"/>
    <w:rsid w:val="00461FB8"/>
    <w:rsid w:val="00466560"/>
    <w:rsid w:val="00466D47"/>
    <w:rsid w:val="00472DD9"/>
    <w:rsid w:val="004776BE"/>
    <w:rsid w:val="00483AB1"/>
    <w:rsid w:val="00485A5B"/>
    <w:rsid w:val="00486981"/>
    <w:rsid w:val="00490223"/>
    <w:rsid w:val="00491FE3"/>
    <w:rsid w:val="00496C85"/>
    <w:rsid w:val="004C6C6C"/>
    <w:rsid w:val="004D4514"/>
    <w:rsid w:val="004E3462"/>
    <w:rsid w:val="004E7B3A"/>
    <w:rsid w:val="00507EF9"/>
    <w:rsid w:val="00516C77"/>
    <w:rsid w:val="00526F4F"/>
    <w:rsid w:val="00537D7B"/>
    <w:rsid w:val="00542491"/>
    <w:rsid w:val="00570385"/>
    <w:rsid w:val="00576BE8"/>
    <w:rsid w:val="00585094"/>
    <w:rsid w:val="005B7DA3"/>
    <w:rsid w:val="005F0D14"/>
    <w:rsid w:val="00616C53"/>
    <w:rsid w:val="006358E9"/>
    <w:rsid w:val="006702A6"/>
    <w:rsid w:val="006971C0"/>
    <w:rsid w:val="006E1644"/>
    <w:rsid w:val="006E38DE"/>
    <w:rsid w:val="00700C45"/>
    <w:rsid w:val="00735AF8"/>
    <w:rsid w:val="00754497"/>
    <w:rsid w:val="00761C86"/>
    <w:rsid w:val="00771ADE"/>
    <w:rsid w:val="00791D92"/>
    <w:rsid w:val="007A0522"/>
    <w:rsid w:val="007A559F"/>
    <w:rsid w:val="007C2EB7"/>
    <w:rsid w:val="007C4CD9"/>
    <w:rsid w:val="007D2432"/>
    <w:rsid w:val="007D7C9E"/>
    <w:rsid w:val="007F3B51"/>
    <w:rsid w:val="007F3F54"/>
    <w:rsid w:val="007F551B"/>
    <w:rsid w:val="00817BFC"/>
    <w:rsid w:val="00862777"/>
    <w:rsid w:val="008716B2"/>
    <w:rsid w:val="00872E9A"/>
    <w:rsid w:val="008A43E3"/>
    <w:rsid w:val="008B5B21"/>
    <w:rsid w:val="008B6717"/>
    <w:rsid w:val="008E59EB"/>
    <w:rsid w:val="0090690C"/>
    <w:rsid w:val="00915ED7"/>
    <w:rsid w:val="0091792A"/>
    <w:rsid w:val="0092007B"/>
    <w:rsid w:val="00924C0A"/>
    <w:rsid w:val="009646C4"/>
    <w:rsid w:val="009672BD"/>
    <w:rsid w:val="0097265C"/>
    <w:rsid w:val="009728A0"/>
    <w:rsid w:val="00984C52"/>
    <w:rsid w:val="009A372A"/>
    <w:rsid w:val="009B54D4"/>
    <w:rsid w:val="009B71D7"/>
    <w:rsid w:val="009C5916"/>
    <w:rsid w:val="009D6175"/>
    <w:rsid w:val="009E2C80"/>
    <w:rsid w:val="009F010F"/>
    <w:rsid w:val="009F2BB0"/>
    <w:rsid w:val="00A16B10"/>
    <w:rsid w:val="00A2178B"/>
    <w:rsid w:val="00A2636E"/>
    <w:rsid w:val="00A4481B"/>
    <w:rsid w:val="00A467C5"/>
    <w:rsid w:val="00A506A1"/>
    <w:rsid w:val="00A51978"/>
    <w:rsid w:val="00A87EE8"/>
    <w:rsid w:val="00A9478B"/>
    <w:rsid w:val="00AC326F"/>
    <w:rsid w:val="00AE4EBC"/>
    <w:rsid w:val="00AE659E"/>
    <w:rsid w:val="00AF45A5"/>
    <w:rsid w:val="00B02AE1"/>
    <w:rsid w:val="00B07C1F"/>
    <w:rsid w:val="00B518BA"/>
    <w:rsid w:val="00B62482"/>
    <w:rsid w:val="00B65D75"/>
    <w:rsid w:val="00B82787"/>
    <w:rsid w:val="00BC1811"/>
    <w:rsid w:val="00BC265D"/>
    <w:rsid w:val="00BC39EE"/>
    <w:rsid w:val="00BC45EC"/>
    <w:rsid w:val="00C2448E"/>
    <w:rsid w:val="00C251F1"/>
    <w:rsid w:val="00C5288D"/>
    <w:rsid w:val="00C64F17"/>
    <w:rsid w:val="00C76C5B"/>
    <w:rsid w:val="00C91B4A"/>
    <w:rsid w:val="00CB071A"/>
    <w:rsid w:val="00CB6C0E"/>
    <w:rsid w:val="00CF2E30"/>
    <w:rsid w:val="00CF3DB4"/>
    <w:rsid w:val="00D271AA"/>
    <w:rsid w:val="00D27F2A"/>
    <w:rsid w:val="00D31F8E"/>
    <w:rsid w:val="00D857A4"/>
    <w:rsid w:val="00D9477E"/>
    <w:rsid w:val="00DA4D56"/>
    <w:rsid w:val="00DA5F0F"/>
    <w:rsid w:val="00DB127A"/>
    <w:rsid w:val="00DB2C1C"/>
    <w:rsid w:val="00DC1290"/>
    <w:rsid w:val="00DD45CB"/>
    <w:rsid w:val="00DD7574"/>
    <w:rsid w:val="00DE681E"/>
    <w:rsid w:val="00DF4093"/>
    <w:rsid w:val="00E02C59"/>
    <w:rsid w:val="00E36AB3"/>
    <w:rsid w:val="00E87A22"/>
    <w:rsid w:val="00EB471A"/>
    <w:rsid w:val="00F029BD"/>
    <w:rsid w:val="00F032F4"/>
    <w:rsid w:val="00F12815"/>
    <w:rsid w:val="00F16D8D"/>
    <w:rsid w:val="00F1704C"/>
    <w:rsid w:val="00F17BEA"/>
    <w:rsid w:val="00F23D83"/>
    <w:rsid w:val="00F322C5"/>
    <w:rsid w:val="00F521F0"/>
    <w:rsid w:val="00F5559E"/>
    <w:rsid w:val="00F60809"/>
    <w:rsid w:val="00F6158D"/>
    <w:rsid w:val="00F87698"/>
    <w:rsid w:val="00FD2DFC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F68D8"/>
  <w15:docId w15:val="{5BA7AE5A-46C8-4C8F-A848-156C7B82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1D61"/>
  </w:style>
  <w:style w:type="paragraph" w:styleId="Naslov1">
    <w:name w:val="heading 1"/>
    <w:basedOn w:val="Navaden"/>
    <w:next w:val="Navaden"/>
    <w:link w:val="Naslov1Znak"/>
    <w:uiPriority w:val="9"/>
    <w:qFormat/>
    <w:rsid w:val="008B5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5">
    <w:name w:val="heading 5"/>
    <w:basedOn w:val="Navaden"/>
    <w:link w:val="Naslov5Znak"/>
    <w:uiPriority w:val="9"/>
    <w:qFormat/>
    <w:rsid w:val="008B5B2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243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46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67C5"/>
  </w:style>
  <w:style w:type="paragraph" w:styleId="Noga">
    <w:name w:val="footer"/>
    <w:basedOn w:val="Navaden"/>
    <w:link w:val="NogaZnak"/>
    <w:uiPriority w:val="99"/>
    <w:unhideWhenUsed/>
    <w:rsid w:val="00A46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67C5"/>
  </w:style>
  <w:style w:type="paragraph" w:styleId="Odstavekseznama">
    <w:name w:val="List Paragraph"/>
    <w:basedOn w:val="Navaden"/>
    <w:uiPriority w:val="34"/>
    <w:qFormat/>
    <w:rsid w:val="00E02C59"/>
    <w:pPr>
      <w:spacing w:after="160"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02C59"/>
    <w:rPr>
      <w:color w:val="0000FF" w:themeColor="hyperlink"/>
      <w:u w:val="single"/>
    </w:rPr>
  </w:style>
  <w:style w:type="character" w:customStyle="1" w:styleId="Naslov5Znak">
    <w:name w:val="Naslov 5 Znak"/>
    <w:basedOn w:val="Privzetapisavaodstavka"/>
    <w:link w:val="Naslov5"/>
    <w:uiPriority w:val="9"/>
    <w:rsid w:val="008B5B21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aslov1Znak">
    <w:name w:val="Naslov 1 Znak"/>
    <w:basedOn w:val="Privzetapisavaodstavka"/>
    <w:link w:val="Naslov1"/>
    <w:uiPriority w:val="9"/>
    <w:rsid w:val="008B5B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erazreenaomemba">
    <w:name w:val="Unresolved Mention"/>
    <w:basedOn w:val="Privzetapisavaodstavka"/>
    <w:uiPriority w:val="99"/>
    <w:semiHidden/>
    <w:unhideWhenUsed/>
    <w:rsid w:val="00D31F8E"/>
    <w:rPr>
      <w:color w:val="605E5C"/>
      <w:shd w:val="clear" w:color="auto" w:fill="E1DFDD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A2636E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A2636E"/>
    <w:rPr>
      <w:rFonts w:ascii="Calibri" w:hAnsi="Calibri"/>
      <w:szCs w:val="21"/>
    </w:rPr>
  </w:style>
  <w:style w:type="paragraph" w:customStyle="1" w:styleId="Default">
    <w:name w:val="Default"/>
    <w:rsid w:val="00A2636E"/>
    <w:pPr>
      <w:autoSpaceDE w:val="0"/>
      <w:autoSpaceDN w:val="0"/>
      <w:adjustRightInd w:val="0"/>
      <w:spacing w:after="0" w:line="240" w:lineRule="auto"/>
    </w:pPr>
    <w:rPr>
      <w:rFonts w:ascii="PF DIN Text Pro Thin" w:hAnsi="PF DIN Text Pro Thin" w:cs="PF DIN Text Pro Thin"/>
      <w:color w:val="000000"/>
      <w:sz w:val="24"/>
      <w:szCs w:val="24"/>
      <w:lang w:val="en-GB"/>
    </w:rPr>
  </w:style>
  <w:style w:type="paragraph" w:customStyle="1" w:styleId="m7062246352570922954gmail-m-4637046015346422320m-5575525960157937935m-8793847570634332135gmail-m-2927970740282253620gmail-m-6596434854200656459gmail-m-2151103169851501827msolistparagraph">
    <w:name w:val="m_7062246352570922954gmail-m_-4637046015346422320m_-5575525960157937935m_-8793847570634332135gmail-m_-2927970740282253620gmail-m_-6596434854200656459gmail-m_-2151103169851501827msolistparagraph"/>
    <w:basedOn w:val="Navaden"/>
    <w:rsid w:val="00D9477E"/>
    <w:pPr>
      <w:spacing w:before="100" w:beforeAutospacing="1" w:after="100" w:afterAutospacing="1" w:line="240" w:lineRule="auto"/>
    </w:pPr>
    <w:rPr>
      <w:rFonts w:ascii="Calibri" w:hAnsi="Calibri" w:cs="Times New Roman"/>
      <w:lang w:eastAsia="sl-SI"/>
    </w:rPr>
  </w:style>
  <w:style w:type="character" w:styleId="Krepko">
    <w:name w:val="Strong"/>
    <w:basedOn w:val="Privzetapisavaodstavka"/>
    <w:uiPriority w:val="22"/>
    <w:qFormat/>
    <w:rsid w:val="00A2178B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0C70CF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dc-kw-match">
    <w:name w:val="dc-kw-match"/>
    <w:basedOn w:val="Privzetapisavaodstavka"/>
    <w:rsid w:val="00DD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jelenc@lotric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B050-E65D-4DCA-95C8-61C9C70E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Jamaja</dc:creator>
  <cp:lastModifiedBy>Tatjana Jelenc - LOTRIČ Metrology</cp:lastModifiedBy>
  <cp:revision>2</cp:revision>
  <cp:lastPrinted>2020-06-04T10:07:00Z</cp:lastPrinted>
  <dcterms:created xsi:type="dcterms:W3CDTF">2021-11-23T06:10:00Z</dcterms:created>
  <dcterms:modified xsi:type="dcterms:W3CDTF">2021-11-23T06:10:00Z</dcterms:modified>
</cp:coreProperties>
</file>